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401383">
        <w:rPr>
          <w:rFonts w:ascii="Times New Roman" w:hAnsi="Times New Roman" w:cs="Times New Roman"/>
          <w:sz w:val="28"/>
          <w:szCs w:val="28"/>
        </w:rPr>
        <w:t>8</w:t>
      </w:r>
      <w:r w:rsidR="00B274CA">
        <w:rPr>
          <w:rFonts w:ascii="Times New Roman" w:hAnsi="Times New Roman" w:cs="Times New Roman"/>
          <w:sz w:val="28"/>
          <w:szCs w:val="28"/>
        </w:rPr>
        <w:t>1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1B690A">
        <w:rPr>
          <w:rFonts w:ascii="Times New Roman" w:hAnsi="Times New Roman" w:cs="Times New Roman"/>
          <w:sz w:val="28"/>
          <w:szCs w:val="28"/>
        </w:rPr>
        <w:t xml:space="preserve"> </w:t>
      </w:r>
      <w:r w:rsidR="00B274CA">
        <w:rPr>
          <w:rFonts w:ascii="Times New Roman" w:hAnsi="Times New Roman" w:cs="Times New Roman"/>
          <w:sz w:val="28"/>
          <w:szCs w:val="28"/>
        </w:rPr>
        <w:t>15</w:t>
      </w:r>
      <w:r w:rsidR="00DB13C3">
        <w:rPr>
          <w:rFonts w:ascii="Times New Roman" w:hAnsi="Times New Roman" w:cs="Times New Roman"/>
          <w:sz w:val="28"/>
          <w:szCs w:val="28"/>
        </w:rPr>
        <w:t xml:space="preserve"> de agosto </w:t>
      </w:r>
      <w:r w:rsidR="00CF6589" w:rsidRPr="00D2744C">
        <w:rPr>
          <w:rFonts w:ascii="Times New Roman" w:hAnsi="Times New Roman" w:cs="Times New Roman"/>
          <w:sz w:val="28"/>
          <w:szCs w:val="28"/>
        </w:rPr>
        <w:t>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B274CA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B274CA">
        <w:rPr>
          <w:rFonts w:ascii="Times New Roman" w:hAnsi="Times New Roman" w:cs="Times New Roman"/>
          <w:sz w:val="28"/>
          <w:szCs w:val="28"/>
        </w:rPr>
        <w:t>considerando que a intenção de parte do Senhor</w:t>
      </w:r>
      <w:proofErr w:type="gramStart"/>
      <w:r w:rsidR="00B274C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274CA">
        <w:rPr>
          <w:rFonts w:ascii="Times New Roman" w:hAnsi="Times New Roman" w:cs="Times New Roman"/>
          <w:sz w:val="28"/>
          <w:szCs w:val="28"/>
        </w:rPr>
        <w:t>Presidente em efetuar a ampliação do Prédio do Poder Legislativo fazemos uso do ensejo para</w:t>
      </w:r>
      <w:r w:rsidR="00300BB0">
        <w:rPr>
          <w:rFonts w:ascii="Times New Roman" w:hAnsi="Times New Roman" w:cs="Times New Roman"/>
          <w:sz w:val="28"/>
          <w:szCs w:val="28"/>
        </w:rPr>
        <w:t xml:space="preserve"> solicitar que V</w:t>
      </w:r>
      <w:bookmarkStart w:id="0" w:name="_GoBack"/>
      <w:bookmarkEnd w:id="0"/>
      <w:r w:rsidR="00B274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274CA">
        <w:rPr>
          <w:rFonts w:ascii="Times New Roman" w:hAnsi="Times New Roman" w:cs="Times New Roman"/>
          <w:sz w:val="28"/>
          <w:szCs w:val="28"/>
        </w:rPr>
        <w:t>Excia</w:t>
      </w:r>
      <w:proofErr w:type="spellEnd"/>
      <w:r w:rsidR="00B274CA">
        <w:rPr>
          <w:rFonts w:ascii="Times New Roman" w:hAnsi="Times New Roman" w:cs="Times New Roman"/>
          <w:sz w:val="28"/>
          <w:szCs w:val="28"/>
        </w:rPr>
        <w:t xml:space="preserve"> estude a possibilidade de determinar o setor de arquitetura e engenharia do Município a prestar todo o serviço necessário para realização do projeto e acompanhamento da execução da obra.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90A" w:rsidRDefault="001B690A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5894"/>
    <w:multiLevelType w:val="hybridMultilevel"/>
    <w:tmpl w:val="C99CE014"/>
    <w:lvl w:ilvl="0" w:tplc="8F16AA9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A5422"/>
    <w:multiLevelType w:val="hybridMultilevel"/>
    <w:tmpl w:val="1E88C8B6"/>
    <w:lvl w:ilvl="0" w:tplc="0ED441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B690A"/>
    <w:rsid w:val="00287505"/>
    <w:rsid w:val="00300BB0"/>
    <w:rsid w:val="00303EC8"/>
    <w:rsid w:val="003256E1"/>
    <w:rsid w:val="003419BF"/>
    <w:rsid w:val="00346323"/>
    <w:rsid w:val="00347138"/>
    <w:rsid w:val="003A356B"/>
    <w:rsid w:val="003A57E3"/>
    <w:rsid w:val="003E3D03"/>
    <w:rsid w:val="0040138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274CA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B13C3"/>
    <w:rsid w:val="00DD0A1F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4</cp:revision>
  <cp:lastPrinted>2016-08-15T18:05:00Z</cp:lastPrinted>
  <dcterms:created xsi:type="dcterms:W3CDTF">2016-08-15T18:01:00Z</dcterms:created>
  <dcterms:modified xsi:type="dcterms:W3CDTF">2016-08-15T18:05:00Z</dcterms:modified>
</cp:coreProperties>
</file>